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1A6" w:rsidRPr="007D677E" w:rsidRDefault="00BD01A6" w:rsidP="00F90154">
      <w:pPr>
        <w:jc w:val="center"/>
      </w:pPr>
      <w:r w:rsidRPr="007D677E">
        <w:t>Gerardo Adiglietti</w:t>
      </w:r>
    </w:p>
    <w:p w:rsidR="00C308CA" w:rsidRDefault="00C308CA" w:rsidP="00C308CA"/>
    <w:p w:rsidR="007D677E" w:rsidRDefault="007D677E" w:rsidP="007D677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D677E" w:rsidTr="007D677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77E" w:rsidRDefault="007D677E">
            <w:r>
              <w:t>Indennità di carica mensile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77E" w:rsidRDefault="007D677E" w:rsidP="007D677E">
            <w:r>
              <w:t>Euro 2.705,20</w:t>
            </w:r>
          </w:p>
        </w:tc>
      </w:tr>
    </w:tbl>
    <w:p w:rsidR="00EB5A6F" w:rsidRDefault="00EB5A6F" w:rsidP="007D677E"/>
    <w:p w:rsidR="002A348E" w:rsidRDefault="002A348E" w:rsidP="002A348E">
      <w:r>
        <w:t xml:space="preserve">Da novembre 2016 a maggio 2019 il </w:t>
      </w:r>
      <w:r>
        <w:t xml:space="preserve">Consigliere Adiglietti </w:t>
      </w:r>
      <w:r>
        <w:t xml:space="preserve">non ha percepito alcuna  indennità.  </w:t>
      </w:r>
    </w:p>
    <w:p w:rsidR="007D677E" w:rsidRDefault="00EB5A6F" w:rsidP="007D677E">
      <w:r>
        <w:t>Nell’anno 2019 ha percepito la suddetta  indennità limitatamente</w:t>
      </w:r>
      <w:bookmarkStart w:id="0" w:name="_GoBack"/>
      <w:bookmarkEnd w:id="0"/>
      <w:r>
        <w:t xml:space="preserve"> al periodo giugno-dicembre.</w:t>
      </w:r>
    </w:p>
    <w:p w:rsidR="007D677E" w:rsidRDefault="007D677E" w:rsidP="00CD386A">
      <w:pPr>
        <w:rPr>
          <w:b/>
        </w:rPr>
      </w:pPr>
    </w:p>
    <w:p w:rsidR="007D677E" w:rsidRDefault="007D677E" w:rsidP="00CD386A">
      <w:pPr>
        <w:rPr>
          <w:b/>
        </w:rPr>
      </w:pPr>
    </w:p>
    <w:p w:rsidR="007D677E" w:rsidRPr="005405F4" w:rsidRDefault="007D677E" w:rsidP="00CD386A">
      <w:pPr>
        <w:rPr>
          <w:b/>
        </w:rPr>
      </w:pPr>
    </w:p>
    <w:p w:rsidR="003D60F5" w:rsidRDefault="003D60F5"/>
    <w:sectPr w:rsidR="003D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C2"/>
    <w:rsid w:val="002A348E"/>
    <w:rsid w:val="003568E8"/>
    <w:rsid w:val="003D60F5"/>
    <w:rsid w:val="005405F4"/>
    <w:rsid w:val="007D677E"/>
    <w:rsid w:val="008F13F0"/>
    <w:rsid w:val="008F2BC2"/>
    <w:rsid w:val="00BD01A6"/>
    <w:rsid w:val="00C308CA"/>
    <w:rsid w:val="00C81778"/>
    <w:rsid w:val="00CD386A"/>
    <w:rsid w:val="00EB5A6F"/>
    <w:rsid w:val="00F9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38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38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4F07D-A9F7-4957-9D69-6E780C7D4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2016-02-12T09:08:00Z</cp:lastPrinted>
  <dcterms:created xsi:type="dcterms:W3CDTF">2020-02-17T08:54:00Z</dcterms:created>
  <dcterms:modified xsi:type="dcterms:W3CDTF">2020-02-17T08:54:00Z</dcterms:modified>
</cp:coreProperties>
</file>